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824"/>
        <w:gridCol w:w="5806"/>
        <w:gridCol w:w="3117"/>
      </w:tblGrid>
      <w:tr w:rsidR="00345AAF" w:rsidTr="00345AAF">
        <w:tc>
          <w:tcPr>
            <w:tcW w:w="824" w:type="dxa"/>
          </w:tcPr>
          <w:p w:rsidR="00345AAF" w:rsidRPr="001F2984" w:rsidRDefault="00345AAF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5806" w:type="dxa"/>
          </w:tcPr>
          <w:p w:rsidR="00345AAF" w:rsidRPr="001F2984" w:rsidRDefault="00572793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pacing w:val="-4"/>
                <w:sz w:val="36"/>
                <w:szCs w:val="3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.3pt;margin-top:-60.75pt;width:317pt;height:43pt;z-index:251660288;mso-position-horizontal-relative:text;mso-position-vertical-relative:text">
                  <v:textbox style="mso-next-textbox:#_x0000_s1029">
                    <w:txbxContent>
                      <w:p w:rsidR="00345AAF" w:rsidRPr="009534BD" w:rsidRDefault="00345AAF" w:rsidP="009E57C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534B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ร่าง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เกณฑ์การประเมินศูนย์ 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 xml:space="preserve">Excellent Center 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(ใหม่)</w:t>
                        </w:r>
                      </w:p>
                      <w:p w:rsidR="00345AAF" w:rsidRPr="009E57C9" w:rsidRDefault="00345AAF" w:rsidP="009E57C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9E57C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วันที่  ๒๙  กันยายน  ๒๕๕๘ ณ โรงแรมมารวย การ์เด้น กรุงเทพมหานคร</w:t>
                        </w:r>
                      </w:p>
                    </w:txbxContent>
                  </v:textbox>
                </v:shape>
              </w:pict>
            </w:r>
            <w:r w:rsidR="00345AAF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</w:t>
            </w:r>
            <w:r w:rsidR="00345AAF" w:rsidRPr="00345AAF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รประเมิน</w:t>
            </w:r>
          </w:p>
        </w:tc>
        <w:tc>
          <w:tcPr>
            <w:tcW w:w="3117" w:type="dxa"/>
          </w:tcPr>
          <w:p w:rsidR="00345AAF" w:rsidRPr="00F97852" w:rsidRDefault="00345AAF" w:rsidP="007B468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32"/>
                <w:szCs w:val="32"/>
              </w:rPr>
            </w:pPr>
            <w:r w:rsidRPr="00F97852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32"/>
                <w:szCs w:val="32"/>
                <w:cs/>
              </w:rPr>
              <w:t>ความคิดเห็น</w:t>
            </w:r>
          </w:p>
        </w:tc>
      </w:tr>
      <w:tr w:rsidR="00345AAF" w:rsidTr="00345AAF">
        <w:tc>
          <w:tcPr>
            <w:tcW w:w="824" w:type="dxa"/>
          </w:tcPr>
          <w:p w:rsidR="00345AAF" w:rsidRDefault="00345AAF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1</w:t>
            </w:r>
          </w:p>
        </w:tc>
        <w:tc>
          <w:tcPr>
            <w:tcW w:w="5806" w:type="dxa"/>
          </w:tcPr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ด้านโครงสร้างและการดำเนินงาน (</w:t>
            </w:r>
            <w:r w:rsidRPr="00521285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Structure</w:t>
            </w: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45AAF" w:rsidRDefault="00345AAF" w:rsidP="009E57C9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มีนโยบาย แผนยุทธศาสตร์ และแผนปฏิบัติการประจำปี</w:t>
            </w:r>
          </w:p>
          <w:p w:rsidR="00345AAF" w:rsidRPr="00345AAF" w:rsidRDefault="00345AAF" w:rsidP="009534BD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</w:pPr>
            <w:r w:rsidRPr="00345AAF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๑.๒ กำหนดโครงสร้างของศูนย์ และกำหนดหน้าที่รับผิดชอบของทีมบริหารศูนย์</w:t>
            </w:r>
          </w:p>
          <w:p w:rsidR="00345AAF" w:rsidRPr="00345AAF" w:rsidRDefault="00345AAF" w:rsidP="009534BD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</w:pPr>
            <w:r w:rsidRPr="00345AAF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๑.๓ เป็นองค์การที่มีการใช้หลักฐานเชิงประจักษ์ (</w:t>
            </w:r>
            <w:r w:rsidRPr="00345AAF"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  <w:t>Evidence Based</w:t>
            </w:r>
            <w:r w:rsidRPr="00345AAF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)</w:t>
            </w:r>
            <w:r w:rsidRPr="00345AAF"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  <w:t xml:space="preserve"> </w:t>
            </w:r>
            <w:r w:rsidRPr="00345AAF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เป็นฐานข้อมูลในการดำเนินงาน</w:t>
            </w:r>
          </w:p>
          <w:p w:rsidR="00345AAF" w:rsidRPr="00CC79D2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345AAF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1.4 มีกิจกรรมการพัฒนาระบบงานเพื่อให้ผลการปฏิบัติงานดีขึ้นกว่าเดิมอย่างน้อย 1 กิจกรรม/ปี</w:t>
            </w:r>
          </w:p>
        </w:tc>
        <w:tc>
          <w:tcPr>
            <w:tcW w:w="3117" w:type="dxa"/>
          </w:tcPr>
          <w:p w:rsidR="00345AAF" w:rsidRPr="00F97852" w:rsidRDefault="00345AAF" w:rsidP="007B4681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</w:p>
          <w:p w:rsidR="00345AAF" w:rsidRPr="00F97852" w:rsidRDefault="00345AAF" w:rsidP="00345AAF">
            <w:pPr>
              <w:pStyle w:val="a4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1.1</w:t>
            </w: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ทุกพันธกิจมีส่วนร่วมในการกำหนดแผนยุทธศาสตร์</w:t>
            </w: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</w:rPr>
              <w:t>+</w:t>
            </w: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แผนปฏิบัติการ</w:t>
            </w:r>
          </w:p>
          <w:p w:rsidR="00345AAF" w:rsidRPr="00F97852" w:rsidRDefault="00345AAF" w:rsidP="00345AAF">
            <w:pPr>
              <w:pStyle w:val="a4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1.2</w:t>
            </w:r>
            <w:r w:rsidRPr="00F9785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ทุกพันธกิจมีส่วนร่วมในการดำเนินงาน</w:t>
            </w:r>
          </w:p>
        </w:tc>
      </w:tr>
      <w:tr w:rsidR="00345AAF" w:rsidTr="00345AAF">
        <w:tc>
          <w:tcPr>
            <w:tcW w:w="824" w:type="dxa"/>
          </w:tcPr>
          <w:p w:rsidR="00345AAF" w:rsidRDefault="00345AAF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2</w:t>
            </w:r>
          </w:p>
        </w:tc>
        <w:tc>
          <w:tcPr>
            <w:tcW w:w="5806" w:type="dxa"/>
          </w:tcPr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697F6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ด้านบุคลากร (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Persona</w:t>
            </w:r>
            <w:r w:rsidRPr="00697F64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l</w:t>
            </w:r>
            <w:r w:rsidRPr="00697F6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2.1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มีบุคลากรประจำศูนย์ที่มีประสบการณ์ในสาขานั้น ๆ อย่างน้อย 1 คน</w:t>
            </w:r>
          </w:p>
          <w:p w:rsidR="00345AAF" w:rsidRPr="00E63060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  <w:cs/>
              </w:rPr>
            </w:pPr>
            <w:r w:rsidRPr="00E63060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2.2 มีบุคลากรที่มีความเชี่ยวชาญสาขานั้น ๆ (เช่น มีผลงานวิจัยที่ยอมรับได้รับเชิญเป็นวิทยากรประจำ ฯลฯ) อย่างน้อย 1 คน</w:t>
            </w:r>
          </w:p>
        </w:tc>
        <w:tc>
          <w:tcPr>
            <w:tcW w:w="3117" w:type="dxa"/>
          </w:tcPr>
          <w:p w:rsidR="00345AAF" w:rsidRPr="00F97852" w:rsidRDefault="00345AAF" w:rsidP="007B4681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</w:p>
          <w:p w:rsidR="00345AAF" w:rsidRPr="00F97852" w:rsidRDefault="00345AAF" w:rsidP="00345AAF">
            <w:pPr>
              <w:pStyle w:val="a4"/>
              <w:ind w:left="0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F97852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เสนอให้ยุบรวมข้อ </w:t>
            </w:r>
            <w:r w:rsidRPr="00F97852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  <w:t xml:space="preserve">1 </w:t>
            </w:r>
          </w:p>
        </w:tc>
      </w:tr>
      <w:tr w:rsidR="00345AAF" w:rsidTr="00345AAF">
        <w:tc>
          <w:tcPr>
            <w:tcW w:w="824" w:type="dxa"/>
          </w:tcPr>
          <w:p w:rsidR="00345AAF" w:rsidRDefault="00345AAF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</w:t>
            </w:r>
          </w:p>
        </w:tc>
        <w:tc>
          <w:tcPr>
            <w:tcW w:w="5806" w:type="dxa"/>
          </w:tcPr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ด้านผลงานวิชาการ/วิจัย (</w:t>
            </w:r>
            <w:r w:rsidRPr="00D47B4E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Research and Development Center</w:t>
            </w: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3.1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มีผลงานวิจัย/ตำรา/บทความวิชาการ/นวัตกรรม ในสาขานั้น ๆ อย่างน้อย 1 เรื่อง/ปี</w:t>
            </w:r>
          </w:p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3.2 ผลงานวิชาการสาขานั้น ๆ ได้รับการตีพิมพ์/เผยแพร่ในแหล่งที่ได้รับการยอมรับอย่างน้อย 1 เรื่อง/ปี</w:t>
            </w:r>
          </w:p>
          <w:p w:rsidR="00345AAF" w:rsidRDefault="00E63060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E63060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**</w:t>
            </w:r>
            <w:r w:rsidR="00345AAF" w:rsidRPr="00E63060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3.3</w:t>
            </w:r>
            <w:r w:rsidR="00345AAF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มีการนำผลงานวิชาการสาขานั้น ๆ ไปใช้ประโยชน์ด้านต่าง ๆ อย่างน้อย 1 เรื่อง/ปี</w:t>
            </w:r>
          </w:p>
          <w:p w:rsidR="00345AAF" w:rsidRPr="00EF0C83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3.4 มีการนำผลการปฏิบัติงานและตัวชี้วัดผลการปฏิบัติงานที่สำคัญไปเปรียบเทียบกับองค์กรอื่นที่ดำเนินการด้านเดียวกัน (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Benchmarking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เพื่อแสดงถึงความเป็น 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Best Practice</w:t>
            </w:r>
          </w:p>
        </w:tc>
        <w:tc>
          <w:tcPr>
            <w:tcW w:w="3117" w:type="dxa"/>
          </w:tcPr>
          <w:p w:rsidR="00345AAF" w:rsidRPr="00F97852" w:rsidRDefault="00E63060" w:rsidP="00E63060">
            <w:pPr>
              <w:pStyle w:val="a4"/>
              <w:ind w:left="0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F97852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ข้อ </w:t>
            </w:r>
            <w:r w:rsidRPr="00F97852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  <w:t xml:space="preserve">3.3 </w:t>
            </w:r>
            <w:r w:rsidRPr="00F97852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ระบุการใช้ประโยชน์เป็นด้านการเรียนการสอน วิจัย และการบริการสุขภาพและตอบสนองความต้องการของชุมชน</w:t>
            </w:r>
          </w:p>
        </w:tc>
      </w:tr>
      <w:tr w:rsidR="00345AAF" w:rsidTr="00345AAF">
        <w:tc>
          <w:tcPr>
            <w:tcW w:w="824" w:type="dxa"/>
          </w:tcPr>
          <w:p w:rsidR="00345AAF" w:rsidRDefault="00345AAF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</w:t>
            </w:r>
          </w:p>
        </w:tc>
        <w:tc>
          <w:tcPr>
            <w:tcW w:w="5806" w:type="dxa"/>
          </w:tcPr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การบริการวิชาการ/การถ่ายทอดเทคโนโลยี/การสอน (</w:t>
            </w:r>
            <w:r w:rsidRPr="008C68D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Training Center</w:t>
            </w: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45AAF" w:rsidRPr="00FB5A05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4</w:t>
            </w:r>
            <w:r w:rsidRPr="00FB5A05"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  <w:t xml:space="preserve">.1 </w:t>
            </w:r>
            <w:r w:rsidRPr="00FB5A05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เป็นศูนย์ฝึกปฏิบัติงานสาขานั้น ๆ อย่างต่อเนื่องทุกปี</w:t>
            </w:r>
          </w:p>
          <w:p w:rsidR="00345AAF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4.2 มีหลักสูตรฝึกอบรมระยะสั้น/ระยะยาว ในสาขานั้น ๆ ที่ทันสมัย</w:t>
            </w:r>
          </w:p>
          <w:p w:rsidR="00345AAF" w:rsidRPr="00FB5A05" w:rsidRDefault="00345AAF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  <w:cs/>
              </w:rPr>
            </w:pPr>
            <w:r w:rsidRPr="00FB5A05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4.3 มีการจัดประชุมวิชาการ หรือฝึกอบรมบุคลากรสาขานั้น ๆ ต่อเนื่องทุกปี</w:t>
            </w:r>
          </w:p>
        </w:tc>
        <w:tc>
          <w:tcPr>
            <w:tcW w:w="3117" w:type="dxa"/>
          </w:tcPr>
          <w:p w:rsidR="00345AAF" w:rsidRPr="00F97852" w:rsidRDefault="00345AAF" w:rsidP="007B4681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</w:tr>
    </w:tbl>
    <w:p w:rsidR="009D6479" w:rsidRDefault="009D6479" w:rsidP="009E57C9">
      <w:pPr>
        <w:spacing w:after="0"/>
        <w:rPr>
          <w:rFonts w:ascii="TH SarabunIT๙" w:hAnsi="TH SarabunIT๙" w:cs="TH SarabunIT๙"/>
          <w:b/>
          <w:bCs/>
          <w:sz w:val="70"/>
          <w:szCs w:val="70"/>
        </w:rPr>
      </w:pPr>
    </w:p>
    <w:p w:rsidR="00336D96" w:rsidRDefault="00336D96" w:rsidP="009E57C9">
      <w:pPr>
        <w:spacing w:after="0"/>
        <w:rPr>
          <w:rFonts w:ascii="TH SarabunIT๙" w:hAnsi="TH SarabunIT๙" w:cs="TH SarabunIT๙"/>
          <w:b/>
          <w:bCs/>
          <w:sz w:val="70"/>
          <w:szCs w:val="70"/>
        </w:rPr>
      </w:pPr>
    </w:p>
    <w:tbl>
      <w:tblPr>
        <w:tblStyle w:val="a3"/>
        <w:tblW w:w="9747" w:type="dxa"/>
        <w:tblLook w:val="04A0"/>
      </w:tblPr>
      <w:tblGrid>
        <w:gridCol w:w="825"/>
        <w:gridCol w:w="5804"/>
        <w:gridCol w:w="3118"/>
      </w:tblGrid>
      <w:tr w:rsidR="00336D96" w:rsidRPr="001F2984" w:rsidTr="00336D96">
        <w:tc>
          <w:tcPr>
            <w:tcW w:w="825" w:type="dxa"/>
          </w:tcPr>
          <w:p w:rsidR="00336D96" w:rsidRPr="001F2984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5804" w:type="dxa"/>
          </w:tcPr>
          <w:p w:rsidR="00336D96" w:rsidRPr="001F2984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3118" w:type="dxa"/>
          </w:tcPr>
          <w:p w:rsidR="00336D96" w:rsidRPr="001F2984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ความคิดเห็น</w:t>
            </w:r>
          </w:p>
        </w:tc>
      </w:tr>
      <w:tr w:rsidR="00336D96" w:rsidRPr="001F2984" w:rsidTr="00336D96">
        <w:tc>
          <w:tcPr>
            <w:tcW w:w="825" w:type="dxa"/>
          </w:tcPr>
          <w:p w:rsidR="00336D96" w:rsidRPr="007277A6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7277A6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5</w:t>
            </w:r>
          </w:p>
        </w:tc>
        <w:tc>
          <w:tcPr>
            <w:tcW w:w="5804" w:type="dxa"/>
          </w:tcPr>
          <w:p w:rsid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7277A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การเป็นศูนย์อ้างอิง (</w:t>
            </w:r>
            <w:r w:rsidRPr="007277A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Reference Center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</w:p>
          <w:p w:rsidR="00336D96" w:rsidRP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336D96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**5.1</w:t>
            </w:r>
            <w:r w:rsidRPr="00336D96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336D96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มีการจัดทำฐานข้อมูลด้านสถานการณ์,บุคลากร,</w:t>
            </w:r>
            <w:r w:rsidRPr="00336D96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Best Practice</w:t>
            </w:r>
            <w:r w:rsidRPr="00336D96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,เทคโนโลยีสุขภาพ,สิ่งอำนวยความสะดวกและบริการอื่น ๆ ที่เกี่ยวข้องในสาขานั้น ๆ </w:t>
            </w:r>
          </w:p>
          <w:p w:rsidR="00336D96" w:rsidRP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</w:rPr>
            </w:pPr>
            <w:r w:rsidRPr="00336D96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**</w:t>
            </w:r>
            <w:r w:rsidRPr="00336D96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5.2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มีบุคลากรที่ได้รับเชิญไปเป็นวิทยากรการประชุม/อบรม/สัมมนา ที่จัดโดย</w:t>
            </w:r>
            <w:r w:rsidRPr="00336D96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องค์กรวิชาชีพ หรือเป็นกรรมการในองค์กรวิชาชีพ</w:t>
            </w:r>
          </w:p>
          <w:p w:rsidR="00336D96" w:rsidRPr="007277A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336D96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**</w:t>
            </w:r>
            <w:r w:rsidRPr="00336D96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5.3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เป็นแหล่งการศึกษาดูงานด้านสุขภาพสำหรับบุคลากร</w:t>
            </w:r>
            <w:r w:rsidRPr="00336D96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หลังปริญญา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ในสาขานั้น ๆ </w:t>
            </w:r>
          </w:p>
        </w:tc>
        <w:tc>
          <w:tcPr>
            <w:tcW w:w="3118" w:type="dxa"/>
          </w:tcPr>
          <w:p w:rsidR="00336D96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336D96" w:rsidRDefault="00336D96" w:rsidP="00336D96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336D96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5.1 </w:t>
            </w:r>
            <w:r w:rsidRPr="00336D96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แยกเรื่อง การจัดทำฐานข้อมูลด้าน </w:t>
            </w:r>
            <w:r w:rsidRPr="00336D96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Best Practice </w:t>
            </w:r>
            <w:r w:rsidRPr="00336D96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ออกมา</w:t>
            </w:r>
          </w:p>
          <w:p w:rsidR="00336D96" w:rsidRPr="00506949" w:rsidRDefault="00336D96" w:rsidP="00336D96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5.2 </w:t>
            </w:r>
          </w:p>
          <w:p w:rsidR="00336D96" w:rsidRPr="00506949" w:rsidRDefault="00336D96" w:rsidP="00336D96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50694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- </w:t>
            </w:r>
            <w:r w:rsidRPr="0050694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มีบุคลากรที่ได้รับเชิญไปเป็นวิทยากรการประชุม/อบรม/สัมมนา ที่จัดโดยหน่วยงานภายใน</w:t>
            </w:r>
          </w:p>
          <w:p w:rsidR="00336D96" w:rsidRPr="00506949" w:rsidRDefault="00336D96" w:rsidP="00336D96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50694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- </w:t>
            </w:r>
            <w:r w:rsidRPr="0050694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มีบุคลากรที่ได้รับเชิญไปเป็นวิทยากรการประชุม/อบรม/สัมมนา ที่จัดโดยหน่วยงานภายนอก</w:t>
            </w:r>
          </w:p>
          <w:p w:rsidR="00336D96" w:rsidRPr="00506949" w:rsidRDefault="00336D96" w:rsidP="00336D96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50694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5.3 </w:t>
            </w:r>
            <w:r w:rsidRPr="0050694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ตัดคำว่า หลังปริญญาออก</w:t>
            </w:r>
          </w:p>
          <w:p w:rsidR="00336D96" w:rsidRPr="00BE44A3" w:rsidRDefault="00506949" w:rsidP="00336D96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506949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 xml:space="preserve">เพิ่ม </w:t>
            </w:r>
            <w:r w:rsidRPr="00506949"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  <w:t>5.5</w:t>
            </w:r>
            <w:r w:rsidRPr="0050694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 </w:t>
            </w:r>
            <w:r w:rsidRPr="0050694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เป็นกรรมการในหน่วยงานที่เกี่ยวข้องกับ </w:t>
            </w:r>
            <w:r w:rsidRPr="0050694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>EC</w:t>
            </w:r>
          </w:p>
        </w:tc>
      </w:tr>
      <w:tr w:rsidR="00336D96" w:rsidRPr="001F2984" w:rsidTr="00336D96">
        <w:tc>
          <w:tcPr>
            <w:tcW w:w="825" w:type="dxa"/>
          </w:tcPr>
          <w:p w:rsidR="00336D96" w:rsidRPr="007277A6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6</w:t>
            </w:r>
          </w:p>
        </w:tc>
        <w:tc>
          <w:tcPr>
            <w:tcW w:w="5804" w:type="dxa"/>
          </w:tcPr>
          <w:p w:rsid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เครือข่ายทางวิชาการ (</w:t>
            </w:r>
            <w:r w:rsidRPr="00694DB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Academic Network</w:t>
            </w: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6.1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</w:t>
            </w:r>
            <w:r w:rsidRPr="00242BC9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เครือข่ายความร่วมมือทางวิชาการ/ข้อตกลงกับหน่วยงาน</w:t>
            </w:r>
          </w:p>
          <w:p w:rsid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1) ภายในกระทรวงสาธารณสุข (2)</w:t>
            </w:r>
          </w:p>
          <w:p w:rsidR="00336D9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2) ภายนอกกระทรวงสาธารณสุข (5)</w:t>
            </w:r>
          </w:p>
          <w:p w:rsidR="00336D96" w:rsidRPr="00694DB6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3) ระหว่างประเทศ (10)</w:t>
            </w:r>
          </w:p>
        </w:tc>
        <w:tc>
          <w:tcPr>
            <w:tcW w:w="3118" w:type="dxa"/>
          </w:tcPr>
          <w:p w:rsidR="00336D96" w:rsidRDefault="00336D96" w:rsidP="00242BC9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336D96" w:rsidRPr="00242BC9" w:rsidRDefault="00242BC9" w:rsidP="00242BC9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 w:rsidRPr="00242BC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ปรับ </w:t>
            </w:r>
            <w:r w:rsidRPr="00242BC9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6.1 </w:t>
            </w:r>
            <w:r w:rsidRPr="00242BC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มีการ</w:t>
            </w:r>
            <w:r w:rsidRPr="003713C1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u w:val="double"/>
                <w:cs/>
              </w:rPr>
              <w:t>สร้าง</w:t>
            </w:r>
            <w:r w:rsidRPr="00242BC9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เครือข่ายความร่วมมือทางวิชาการ/ข้อตกลงกับหน่วยงาน</w:t>
            </w:r>
          </w:p>
        </w:tc>
      </w:tr>
      <w:tr w:rsidR="00336D96" w:rsidRPr="001F2984" w:rsidTr="00336D96">
        <w:tc>
          <w:tcPr>
            <w:tcW w:w="825" w:type="dxa"/>
          </w:tcPr>
          <w:p w:rsidR="00336D96" w:rsidRPr="007277A6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7</w:t>
            </w:r>
          </w:p>
        </w:tc>
        <w:tc>
          <w:tcPr>
            <w:tcW w:w="5804" w:type="dxa"/>
          </w:tcPr>
          <w:p w:rsidR="00336D96" w:rsidRPr="00AD73A8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  <w:u w:val="single"/>
              </w:rPr>
            </w:pPr>
            <w:r w:rsidRPr="00AD73A8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u w:val="single"/>
                <w:cs/>
              </w:rPr>
              <w:t>หน่วยงานที่ได้รับการยอมรับระดับชาติ (</w:t>
            </w:r>
            <w:r w:rsidRPr="00AD73A8">
              <w:rPr>
                <w:rFonts w:ascii="TH SarabunIT๙" w:hAnsi="TH SarabunIT๙" w:cs="TH SarabunIT๙"/>
                <w:b/>
                <w:bCs/>
                <w:strike/>
                <w:spacing w:val="-4"/>
                <w:sz w:val="36"/>
                <w:szCs w:val="36"/>
                <w:u w:val="single"/>
              </w:rPr>
              <w:t>National Policy Advocacy</w:t>
            </w:r>
            <w:r w:rsidRPr="00AD73A8">
              <w:rPr>
                <w:rFonts w:ascii="TH SarabunIT๙" w:hAnsi="TH SarabunIT๙" w:cs="TH SarabunIT๙" w:hint="cs"/>
                <w:b/>
                <w:bCs/>
                <w:strike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36D96" w:rsidRPr="00BF11E0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7.1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มีการจัดทำข้อเสนอแนะเชิงนโยบายสาขานั้น ๆ อย่างน้อย 1 เรื่อง/ปี</w:t>
            </w:r>
          </w:p>
        </w:tc>
        <w:tc>
          <w:tcPr>
            <w:tcW w:w="3118" w:type="dxa"/>
          </w:tcPr>
          <w:p w:rsidR="00AD73A8" w:rsidRPr="00AD73A8" w:rsidRDefault="00AD73A8" w:rsidP="00AD73A8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</w:pPr>
            <w:r w:rsidRPr="00AD73A8">
              <w:rPr>
                <w:rFonts w:ascii="TH SarabunIT๙" w:hAnsi="TH SarabunIT๙" w:cs="TH SarabunIT๙" w:hint="cs"/>
                <w:b/>
                <w:bCs/>
                <w:color w:val="FF0000"/>
                <w:spacing w:val="-4"/>
                <w:sz w:val="36"/>
                <w:szCs w:val="36"/>
                <w:cs/>
              </w:rPr>
              <w:t>ปรับหัวข้อ</w:t>
            </w:r>
          </w:p>
          <w:p w:rsidR="00AD73A8" w:rsidRPr="00AD73A8" w:rsidRDefault="00BE44A3" w:rsidP="00F33EE2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 w:rsidRPr="00AD73A8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การจัดทำข้อเสนอแนะเชิงนโยบายสาขานั้น ๆ</w:t>
            </w:r>
            <w:r w:rsidR="00F33EE2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แก่หน่วยงานที่เกี่ยวข้อง</w:t>
            </w:r>
          </w:p>
        </w:tc>
      </w:tr>
      <w:tr w:rsidR="00336D96" w:rsidRPr="001F2984" w:rsidTr="00336D96">
        <w:tc>
          <w:tcPr>
            <w:tcW w:w="825" w:type="dxa"/>
          </w:tcPr>
          <w:p w:rsidR="00336D96" w:rsidRPr="007277A6" w:rsidRDefault="00336D96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8</w:t>
            </w:r>
          </w:p>
        </w:tc>
        <w:tc>
          <w:tcPr>
            <w:tcW w:w="5804" w:type="dxa"/>
          </w:tcPr>
          <w:p w:rsidR="00336D96" w:rsidRPr="009C00F0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9C00F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ศูนย์สร้างความเป็นผู้นำทางวิชาชีพ (</w:t>
            </w:r>
            <w:r w:rsidRPr="009C00F0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Professional Leadership Center</w:t>
            </w:r>
            <w:r w:rsidRPr="009C00F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336D96" w:rsidRPr="004078E8" w:rsidRDefault="00336D96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9C00F0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8.1 </w:t>
            </w:r>
            <w:r w:rsidRPr="009C00F0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เป็นศูนย์รวมข้อมูลของทรัพยากรการเรียนรู้และคลังความรู้ เฉพาะทางด้านนั้น สามารถให้ผู้เรียนศึกษา ค้นคว้า ได้ด้วยตนเอง เพื่อสร้างความเป็นผู้นำทางวิชาชีพต่อไป</w:t>
            </w:r>
          </w:p>
        </w:tc>
        <w:tc>
          <w:tcPr>
            <w:tcW w:w="3118" w:type="dxa"/>
          </w:tcPr>
          <w:p w:rsidR="009C00F0" w:rsidRPr="009C00F0" w:rsidRDefault="009C00F0" w:rsidP="003713C1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ย้ายรวมกับ การเป็นศูนย์อ้างอิง</w:t>
            </w:r>
          </w:p>
        </w:tc>
      </w:tr>
    </w:tbl>
    <w:p w:rsidR="007B1229" w:rsidRDefault="007B1229"/>
    <w:p w:rsidR="009C00F0" w:rsidRDefault="009C00F0"/>
    <w:tbl>
      <w:tblPr>
        <w:tblStyle w:val="a3"/>
        <w:tblW w:w="9747" w:type="dxa"/>
        <w:tblLook w:val="04A0"/>
      </w:tblPr>
      <w:tblGrid>
        <w:gridCol w:w="959"/>
        <w:gridCol w:w="5670"/>
        <w:gridCol w:w="3118"/>
      </w:tblGrid>
      <w:tr w:rsidR="004C6B0B" w:rsidRPr="009C00F0" w:rsidTr="004C6B0B">
        <w:tc>
          <w:tcPr>
            <w:tcW w:w="959" w:type="dxa"/>
          </w:tcPr>
          <w:p w:rsidR="004C6B0B" w:rsidRPr="004C6B0B" w:rsidRDefault="004C6B0B" w:rsidP="004C6B0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40"/>
              </w:rPr>
            </w:pPr>
            <w:r w:rsidRPr="004C6B0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40"/>
                <w:cs/>
              </w:rPr>
              <w:lastRenderedPageBreak/>
              <w:t xml:space="preserve">เพิ่มข้อที่ </w:t>
            </w:r>
            <w:r w:rsidRPr="004C6B0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40"/>
              </w:rPr>
              <w:t xml:space="preserve">8 </w:t>
            </w:r>
          </w:p>
          <w:p w:rsidR="004C6B0B" w:rsidRPr="007277A6" w:rsidRDefault="004C6B0B" w:rsidP="00625C4D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</w:p>
        </w:tc>
        <w:tc>
          <w:tcPr>
            <w:tcW w:w="5670" w:type="dxa"/>
          </w:tcPr>
          <w:p w:rsidR="00E16807" w:rsidRDefault="00E16807" w:rsidP="00272C11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ด้านผลลัพธ์</w:t>
            </w:r>
          </w:p>
          <w:p w:rsidR="004C6B0B" w:rsidRPr="00E16807" w:rsidRDefault="00272C11" w:rsidP="00625C4D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๘.๑</w:t>
            </w:r>
            <w:r w:rsidR="003A6690" w:rsidRPr="003A6690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 </w:t>
            </w:r>
            <w:r w:rsidRP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กลุ่มเป้าหมาย</w:t>
            </w:r>
            <w:r w:rsidR="00DA10BB" w:rsidRPr="003A6690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มีผลลัพธ์ทางด้านสุขภาพที่ดีขึ้นจากการดำเนินงานของศูนย์</w:t>
            </w:r>
          </w:p>
          <w:p w:rsidR="00E72026" w:rsidRDefault="00272C11" w:rsidP="00625C4D">
            <w:pPr>
              <w:pStyle w:val="a4"/>
              <w:ind w:left="0"/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</w:rPr>
            </w:pPr>
            <w:r w:rsidRP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๘.๒ </w:t>
            </w:r>
            <w:r w:rsid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ผู้เรียนมีสมรร</w:t>
            </w:r>
            <w:r w:rsidR="00E16807" w:rsidRP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ถนะในการสาขาที่เป็น </w:t>
            </w:r>
            <w:r w:rsidR="00E16807" w:rsidRPr="00E16807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EC </w:t>
            </w:r>
            <w:r w:rsidR="00E16807" w:rsidRP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ในระดับดี ร้อยละ </w:t>
            </w:r>
            <w:r w:rsidR="00E16807" w:rsidRPr="00E16807"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 xml:space="preserve">80 </w:t>
            </w:r>
            <w:r w:rsidR="00E16807" w:rsidRPr="00E1680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ขึ้นไป</w:t>
            </w:r>
          </w:p>
          <w:p w:rsidR="00147091" w:rsidRPr="00E16807" w:rsidRDefault="00147091" w:rsidP="00625C4D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 xml:space="preserve">๘.๓ นศ.มีผลงานนวตกรรม/เผยแพร่ผลงานวิชาการ/หรือนำเสนองานวิจัยในสาขาที่เป็น </w:t>
            </w:r>
            <w:r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  <w:t>EC</w:t>
            </w:r>
          </w:p>
        </w:tc>
        <w:tc>
          <w:tcPr>
            <w:tcW w:w="3118" w:type="dxa"/>
          </w:tcPr>
          <w:p w:rsidR="004C6B0B" w:rsidRPr="009C00F0" w:rsidRDefault="004C6B0B" w:rsidP="00625C4D">
            <w:pPr>
              <w:pStyle w:val="a4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</w:p>
        </w:tc>
      </w:tr>
    </w:tbl>
    <w:p w:rsidR="009C00F0" w:rsidRDefault="009C00F0">
      <w:pPr>
        <w:rPr>
          <w:cs/>
        </w:rPr>
      </w:pPr>
    </w:p>
    <w:sectPr w:rsidR="009C00F0" w:rsidSect="009E57C9">
      <w:pgSz w:w="11906" w:h="16838"/>
      <w:pgMar w:top="198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3B1"/>
    <w:multiLevelType w:val="multilevel"/>
    <w:tmpl w:val="CBECD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E57C9"/>
    <w:rsid w:val="00034F6A"/>
    <w:rsid w:val="00147091"/>
    <w:rsid w:val="00162885"/>
    <w:rsid w:val="00242BC9"/>
    <w:rsid w:val="00272C11"/>
    <w:rsid w:val="00336D96"/>
    <w:rsid w:val="00345AAF"/>
    <w:rsid w:val="003713C1"/>
    <w:rsid w:val="003A6690"/>
    <w:rsid w:val="00495B24"/>
    <w:rsid w:val="004C6B0B"/>
    <w:rsid w:val="00506949"/>
    <w:rsid w:val="00572793"/>
    <w:rsid w:val="005E42BC"/>
    <w:rsid w:val="00654795"/>
    <w:rsid w:val="007B1229"/>
    <w:rsid w:val="007E763A"/>
    <w:rsid w:val="007F1C42"/>
    <w:rsid w:val="009534BD"/>
    <w:rsid w:val="0095651C"/>
    <w:rsid w:val="009C00F0"/>
    <w:rsid w:val="009D6479"/>
    <w:rsid w:val="009E57C9"/>
    <w:rsid w:val="00AD73A8"/>
    <w:rsid w:val="00B37CC5"/>
    <w:rsid w:val="00B420EA"/>
    <w:rsid w:val="00B65F03"/>
    <w:rsid w:val="00BC5D9E"/>
    <w:rsid w:val="00BE44A3"/>
    <w:rsid w:val="00C71AF3"/>
    <w:rsid w:val="00DA10BB"/>
    <w:rsid w:val="00E16807"/>
    <w:rsid w:val="00E63060"/>
    <w:rsid w:val="00E72026"/>
    <w:rsid w:val="00F33EE2"/>
    <w:rsid w:val="00F97852"/>
    <w:rsid w:val="00FB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C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28</cp:revision>
  <dcterms:created xsi:type="dcterms:W3CDTF">2015-09-29T08:53:00Z</dcterms:created>
  <dcterms:modified xsi:type="dcterms:W3CDTF">2015-09-29T10:11:00Z</dcterms:modified>
</cp:coreProperties>
</file>