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F" w:rsidRDefault="00A102D5" w:rsidP="00A102D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A102D5">
        <w:rPr>
          <w:rFonts w:asciiTheme="minorBidi" w:hAnsiTheme="minorBidi" w:hint="cs"/>
          <w:b/>
          <w:bCs/>
          <w:sz w:val="36"/>
          <w:szCs w:val="36"/>
          <w:cs/>
        </w:rPr>
        <w:t xml:space="preserve">กลุ่มที่ </w:t>
      </w:r>
      <w:r w:rsidRPr="00A102D5">
        <w:rPr>
          <w:rFonts w:asciiTheme="minorBidi" w:hAnsiTheme="minorBidi"/>
          <w:b/>
          <w:bCs/>
          <w:sz w:val="36"/>
          <w:szCs w:val="36"/>
        </w:rPr>
        <w:t>1</w:t>
      </w:r>
    </w:p>
    <w:p w:rsidR="00725446" w:rsidRPr="00725446" w:rsidRDefault="00725446" w:rsidP="00725446">
      <w:pPr>
        <w:rPr>
          <w:rFonts w:asciiTheme="minorBidi" w:hAnsiTheme="minorBidi" w:hint="cs"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คำถาม </w:t>
      </w:r>
      <w:r>
        <w:rPr>
          <w:rFonts w:asciiTheme="minorBidi" w:hAnsiTheme="minorBidi" w:hint="cs"/>
          <w:sz w:val="36"/>
          <w:szCs w:val="36"/>
          <w:cs/>
        </w:rPr>
        <w:t xml:space="preserve">วิทยาลัยจะก้าวสู่การเป็นศูนย์ความเป็นเลิศที่โดดเด่น </w:t>
      </w:r>
    </w:p>
    <w:tbl>
      <w:tblPr>
        <w:tblStyle w:val="TableGrid"/>
        <w:tblW w:w="10618" w:type="dxa"/>
        <w:tblInd w:w="-743" w:type="dxa"/>
        <w:tblLook w:val="04A0" w:firstRow="1" w:lastRow="0" w:firstColumn="1" w:lastColumn="0" w:noHBand="0" w:noVBand="1"/>
      </w:tblPr>
      <w:tblGrid>
        <w:gridCol w:w="3545"/>
        <w:gridCol w:w="3671"/>
        <w:gridCol w:w="3402"/>
      </w:tblGrid>
      <w:tr w:rsidR="0080080D" w:rsidTr="0080080D">
        <w:tc>
          <w:tcPr>
            <w:tcW w:w="3545" w:type="dxa"/>
          </w:tcPr>
          <w:p w:rsidR="0080080D" w:rsidRPr="00A102D5" w:rsidRDefault="0080080D" w:rsidP="00A102D5">
            <w:pPr>
              <w:jc w:val="center"/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</w:pPr>
            <w:r w:rsidRPr="00A102D5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กระบวนการดำเนินการ</w:t>
            </w:r>
          </w:p>
        </w:tc>
        <w:tc>
          <w:tcPr>
            <w:tcW w:w="3671" w:type="dxa"/>
          </w:tcPr>
          <w:p w:rsidR="0080080D" w:rsidRPr="00A102D5" w:rsidRDefault="0080080D" w:rsidP="00A102D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A102D5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 xml:space="preserve">สิ่งสนับสนุนจาก </w:t>
            </w:r>
            <w:proofErr w:type="spellStart"/>
            <w:r w:rsidRPr="00A102D5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สบช</w:t>
            </w:r>
            <w:proofErr w:type="spellEnd"/>
            <w:r w:rsidRPr="00A102D5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. ส่วนกลาง</w:t>
            </w:r>
          </w:p>
        </w:tc>
        <w:tc>
          <w:tcPr>
            <w:tcW w:w="3402" w:type="dxa"/>
          </w:tcPr>
          <w:p w:rsidR="0080080D" w:rsidRPr="00A102D5" w:rsidRDefault="0080080D" w:rsidP="00A102D5">
            <w:pPr>
              <w:jc w:val="center"/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ช่องทาง</w:t>
            </w:r>
          </w:p>
        </w:tc>
      </w:tr>
      <w:tr w:rsidR="0080080D" w:rsidTr="0080080D">
        <w:tc>
          <w:tcPr>
            <w:tcW w:w="3545" w:type="dxa"/>
          </w:tcPr>
          <w:p w:rsidR="0080080D" w:rsidRPr="00BA6341" w:rsidRDefault="0080080D" w:rsidP="00A102D5">
            <w:pPr>
              <w:rPr>
                <w:rFonts w:asciiTheme="minorBidi" w:hAnsiTheme="minorBidi" w:cs="Cordia New" w:hint="cs"/>
                <w:sz w:val="36"/>
                <w:szCs w:val="36"/>
                <w:cs/>
              </w:rPr>
            </w:pPr>
            <w:r w:rsidRPr="00BA6341">
              <w:rPr>
                <w:rFonts w:asciiTheme="minorBidi" w:hAnsiTheme="minorBidi" w:cs="Cordia New"/>
                <w:sz w:val="36"/>
                <w:szCs w:val="36"/>
              </w:rPr>
              <w:t xml:space="preserve">1. </w:t>
            </w:r>
            <w:r w:rsidRPr="00BA6341">
              <w:rPr>
                <w:rFonts w:asciiTheme="minorBidi" w:hAnsiTheme="minorBidi" w:cs="Cordia New" w:hint="cs"/>
                <w:sz w:val="36"/>
                <w:szCs w:val="36"/>
                <w:cs/>
              </w:rPr>
              <w:t>การ</w:t>
            </w:r>
            <w:r w:rsidRPr="00BA6341">
              <w:rPr>
                <w:rFonts w:asciiTheme="minorBidi" w:hAnsiTheme="minorBidi" w:cs="Cordia New"/>
                <w:sz w:val="36"/>
                <w:szCs w:val="36"/>
                <w:cs/>
              </w:rPr>
              <w:t>ผลิตผลงานวิชาการ</w:t>
            </w:r>
            <w:r w:rsidRPr="00BA6341">
              <w:rPr>
                <w:rFonts w:asciiTheme="minorBidi" w:hAnsiTheme="minorBidi" w:cs="Cordia New"/>
                <w:sz w:val="36"/>
                <w:szCs w:val="36"/>
              </w:rPr>
              <w:t xml:space="preserve"> </w:t>
            </w:r>
            <w:r w:rsidRPr="00BA6341">
              <w:rPr>
                <w:rFonts w:asciiTheme="minorBidi" w:hAnsiTheme="minorBidi" w:cs="Cordia New" w:hint="cs"/>
                <w:sz w:val="36"/>
                <w:szCs w:val="36"/>
                <w:cs/>
              </w:rPr>
              <w:t>/ นวัตกรรม</w:t>
            </w:r>
          </w:p>
          <w:p w:rsidR="0080080D" w:rsidRDefault="0080080D" w:rsidP="00BA6341">
            <w:pPr>
              <w:rPr>
                <w:rFonts w:asciiTheme="minorBidi" w:hAnsiTheme="minorBidi" w:cs="Cordia New"/>
                <w:sz w:val="36"/>
                <w:szCs w:val="36"/>
              </w:rPr>
            </w:pP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    - </w:t>
            </w:r>
            <w:r w:rsidRPr="00BA6341">
              <w:rPr>
                <w:rFonts w:asciiTheme="minorBidi" w:hAnsiTheme="minorBidi" w:cs="Cordia New"/>
                <w:sz w:val="36"/>
                <w:szCs w:val="36"/>
                <w:cs/>
              </w:rPr>
              <w:t>ระบุ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>ผลงาน</w:t>
            </w:r>
            <w:r w:rsidRPr="00BA6341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 </w:t>
            </w:r>
            <w:r w:rsidRPr="00BA6341">
              <w:rPr>
                <w:rFonts w:asciiTheme="minorBidi" w:hAnsiTheme="minorBidi"/>
                <w:sz w:val="36"/>
                <w:szCs w:val="36"/>
              </w:rPr>
              <w:t xml:space="preserve"> EC</w:t>
            </w:r>
            <w:r>
              <w:rPr>
                <w:rFonts w:asciiTheme="minorBidi" w:hAnsiTheme="minorBidi" w:cs="Cordia New"/>
                <w:sz w:val="36"/>
                <w:szCs w:val="36"/>
              </w:rPr>
              <w:t xml:space="preserve"> (band)</w:t>
            </w:r>
          </w:p>
          <w:p w:rsidR="0080080D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</w:rPr>
            </w:pPr>
            <w:r>
              <w:rPr>
                <w:rFonts w:asciiTheme="minorBidi" w:hAnsiTheme="minorBidi" w:cs="Cordia New"/>
                <w:sz w:val="36"/>
                <w:szCs w:val="36"/>
              </w:rPr>
              <w:t xml:space="preserve">    - 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ผลิตผลงานให้เชื่อมโยงกับ </w:t>
            </w:r>
            <w:r>
              <w:rPr>
                <w:rFonts w:asciiTheme="minorBidi" w:hAnsiTheme="minorBidi" w:cs="Cordia New"/>
                <w:sz w:val="36"/>
                <w:szCs w:val="36"/>
              </w:rPr>
              <w:t xml:space="preserve">Service plan </w:t>
            </w:r>
          </w:p>
          <w:p w:rsidR="0080080D" w:rsidRDefault="0080080D" w:rsidP="00BA6341">
            <w:pPr>
              <w:rPr>
                <w:rFonts w:asciiTheme="minorBidi" w:hAnsiTheme="minorBidi" w:cs="Cordia New"/>
                <w:sz w:val="36"/>
                <w:szCs w:val="36"/>
              </w:rPr>
            </w:pPr>
            <w:r>
              <w:rPr>
                <w:rFonts w:asciiTheme="minorBidi" w:hAnsiTheme="minorBidi" w:cs="Cordia New"/>
                <w:sz w:val="36"/>
                <w:szCs w:val="36"/>
              </w:rPr>
              <w:t xml:space="preserve">2. 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>ให้การบริการวิชาการเชิงรุก</w:t>
            </w:r>
          </w:p>
          <w:p w:rsidR="0080080D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</w:rPr>
            </w:pP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    - ลงพื้นที่ (ร่วมมือกับสถานบริการในพื้นที่หรือเขตบริการ)</w:t>
            </w:r>
          </w:p>
          <w:p w:rsidR="0080080D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  <w:cs/>
              </w:rPr>
            </w:pP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    - หลักสูตรบริการ</w:t>
            </w:r>
          </w:p>
          <w:p w:rsidR="0080080D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</w:rPr>
            </w:pPr>
            <w:r>
              <w:rPr>
                <w:rFonts w:asciiTheme="minorBidi" w:hAnsiTheme="minorBidi" w:cs="Cordia New"/>
                <w:sz w:val="36"/>
                <w:szCs w:val="36"/>
              </w:rPr>
              <w:t xml:space="preserve">3. 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>เพิ่มความร่วมมือกับเครือข่าย</w:t>
            </w:r>
          </w:p>
          <w:p w:rsidR="0080080D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</w:rPr>
            </w:pPr>
            <w:r>
              <w:rPr>
                <w:rFonts w:asciiTheme="minorBidi" w:hAnsiTheme="minorBidi" w:cs="Cordia New"/>
                <w:sz w:val="36"/>
                <w:szCs w:val="36"/>
              </w:rPr>
              <w:t xml:space="preserve">4. 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>สร้างสัญลักษณ์ เพื่อให้ประชาชนรับทราบ</w:t>
            </w:r>
          </w:p>
          <w:p w:rsidR="0080080D" w:rsidRPr="00BA6341" w:rsidRDefault="0080080D" w:rsidP="00BA6341">
            <w:pPr>
              <w:rPr>
                <w:rFonts w:asciiTheme="minorBidi" w:hAnsiTheme="minorBidi" w:cs="Cordia New" w:hint="cs"/>
                <w:sz w:val="36"/>
                <w:szCs w:val="36"/>
                <w:cs/>
              </w:rPr>
            </w:pP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    - ป้ายศูนย์ หน้าวิทยาลัย</w:t>
            </w:r>
          </w:p>
        </w:tc>
        <w:tc>
          <w:tcPr>
            <w:tcW w:w="3671" w:type="dxa"/>
          </w:tcPr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1.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>นโยบายที่ชัดเจน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2.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ผู้เชี่ยวชาญที่ให้คำปรึกษา 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3.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หน่วยงานกลาง 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-  ให้คำปรึกษา </w:t>
            </w:r>
          </w:p>
          <w:p w:rsidR="0080080D" w:rsidRDefault="0080080D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- ประสานงาน </w:t>
            </w:r>
          </w:p>
          <w:p w:rsidR="0080080D" w:rsidRDefault="0080080D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- รวบรวมข้อมูล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- จัดเวที / ช่องทางนำเสนอ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4.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งบประมาณพัฒนาศูนย์ 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 - ประชาสัมพันธ์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 - ดำเนินงาน</w:t>
            </w:r>
          </w:p>
          <w:p w:rsidR="0080080D" w:rsidRDefault="0080080D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 - ผลิตผลงานวิชาการ (วิจัย  นวัตกรรม ตำรา ประชุมวิชาการ)</w:t>
            </w:r>
          </w:p>
          <w:p w:rsidR="0080080D" w:rsidRDefault="0080080D" w:rsidP="00C75784">
            <w:pPr>
              <w:rPr>
                <w:rFonts w:asciiTheme="minorBidi" w:hAnsiTheme="minorBidi" w:hint="cs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5.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>ตรวจรับรองคุณภาพ (สร้างแรงจูงใจ และขวัญกำลังใจ)</w:t>
            </w:r>
          </w:p>
          <w:p w:rsidR="0080080D" w:rsidRDefault="0080080D" w:rsidP="00C75784">
            <w:pPr>
              <w:rPr>
                <w:rFonts w:asciiTheme="minorBidi" w:hAnsiTheme="minorBidi" w:cs="Cordia New" w:hint="cs"/>
                <w:sz w:val="36"/>
                <w:szCs w:val="36"/>
              </w:rPr>
            </w:pP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   - </w:t>
            </w:r>
            <w:r w:rsidRPr="00C75784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โดยผู้เชี่ยวชาญภายนอก  </w:t>
            </w:r>
          </w:p>
          <w:p w:rsidR="0080080D" w:rsidRDefault="0080080D" w:rsidP="00C75784">
            <w:pPr>
              <w:rPr>
                <w:rFonts w:asciiTheme="minorBidi" w:hAnsiTheme="minorBidi" w:hint="cs"/>
                <w:sz w:val="36"/>
                <w:szCs w:val="36"/>
                <w:cs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6.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>การศึกษาดูงานทั้งใน / ต่างประเทศ</w:t>
            </w:r>
          </w:p>
        </w:tc>
        <w:tc>
          <w:tcPr>
            <w:tcW w:w="3402" w:type="dxa"/>
          </w:tcPr>
          <w:p w:rsidR="0080080D" w:rsidRPr="0080080D" w:rsidRDefault="0080080D" w:rsidP="0080080D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bookmarkStart w:id="0" w:name="_GoBack"/>
            <w:r w:rsidRPr="0080080D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การประชาสัมพันธ์ผ่านสื่อ</w:t>
            </w:r>
          </w:p>
          <w:bookmarkEnd w:id="0"/>
          <w:p w:rsidR="0080080D" w:rsidRPr="0080080D" w:rsidRDefault="0080080D" w:rsidP="0080080D">
            <w:pPr>
              <w:rPr>
                <w:rFonts w:asciiTheme="minorBidi" w:hAnsiTheme="minorBidi"/>
                <w:sz w:val="36"/>
                <w:szCs w:val="36"/>
              </w:rPr>
            </w:pPr>
            <w:r w:rsidRPr="0080080D">
              <w:rPr>
                <w:rFonts w:asciiTheme="minorBidi" w:hAnsiTheme="minorBidi"/>
                <w:sz w:val="36"/>
                <w:szCs w:val="36"/>
              </w:rPr>
              <w:t xml:space="preserve">1. website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จัดทำฐานข้อมูล </w:t>
            </w:r>
            <w:r w:rsidRPr="0080080D">
              <w:rPr>
                <w:rFonts w:asciiTheme="minorBidi" w:hAnsiTheme="minorBidi"/>
                <w:sz w:val="36"/>
                <w:szCs w:val="36"/>
              </w:rPr>
              <w:t xml:space="preserve">EC Link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เข้ากับ(สถานศึกษา เครือข่าย </w:t>
            </w:r>
            <w:r w:rsidRPr="0080080D">
              <w:rPr>
                <w:rFonts w:asciiTheme="minorBidi" w:hAnsiTheme="minorBidi"/>
                <w:sz w:val="36"/>
                <w:szCs w:val="36"/>
              </w:rPr>
              <w:t xml:space="preserve">EC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>ภาคประชาชน)</w:t>
            </w:r>
          </w:p>
          <w:p w:rsidR="0080080D" w:rsidRPr="0080080D" w:rsidRDefault="0080080D" w:rsidP="0080080D">
            <w:pPr>
              <w:rPr>
                <w:rFonts w:asciiTheme="minorBidi" w:hAnsiTheme="minorBidi"/>
                <w:sz w:val="36"/>
                <w:szCs w:val="36"/>
              </w:rPr>
            </w:pPr>
            <w:r w:rsidRPr="0080080D">
              <w:rPr>
                <w:rFonts w:asciiTheme="minorBidi" w:hAnsiTheme="minorBidi"/>
                <w:sz w:val="36"/>
                <w:szCs w:val="36"/>
              </w:rPr>
              <w:t xml:space="preserve">2. Face book EC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>ประชาสัมพันธ์ กิจกรรม (ภาคประชาชน สถานศึกษา)</w:t>
            </w:r>
          </w:p>
          <w:p w:rsidR="0080080D" w:rsidRPr="0080080D" w:rsidRDefault="0080080D" w:rsidP="0080080D">
            <w:pPr>
              <w:rPr>
                <w:rFonts w:asciiTheme="minorBidi" w:hAnsiTheme="minorBidi"/>
                <w:sz w:val="36"/>
                <w:szCs w:val="36"/>
              </w:rPr>
            </w:pPr>
            <w:r w:rsidRPr="0080080D">
              <w:rPr>
                <w:rFonts w:asciiTheme="minorBidi" w:hAnsiTheme="minorBidi"/>
                <w:sz w:val="36"/>
                <w:szCs w:val="36"/>
              </w:rPr>
              <w:t xml:space="preserve">3.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ประชาสัมพันธ์ผ่านสื่อที่มีความหลากหลาย เช่น ทีวี / วิทยุ หนังสือพิมพ์ จัดรายการเกี่ยวกับ </w:t>
            </w:r>
            <w:r w:rsidRPr="0080080D">
              <w:rPr>
                <w:rFonts w:asciiTheme="minorBidi" w:hAnsiTheme="minorBidi"/>
                <w:sz w:val="36"/>
                <w:szCs w:val="36"/>
              </w:rPr>
              <w:t xml:space="preserve">EC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>ตามสถานการณ์ (ภาคประชาชน)</w:t>
            </w:r>
          </w:p>
          <w:p w:rsidR="0080080D" w:rsidRDefault="0080080D" w:rsidP="0080080D">
            <w:pPr>
              <w:rPr>
                <w:rFonts w:asciiTheme="minorBidi" w:hAnsiTheme="minorBidi"/>
                <w:sz w:val="36"/>
                <w:szCs w:val="36"/>
              </w:rPr>
            </w:pPr>
            <w:r w:rsidRPr="0080080D">
              <w:rPr>
                <w:rFonts w:asciiTheme="minorBidi" w:hAnsiTheme="minorBidi"/>
                <w:sz w:val="36"/>
                <w:szCs w:val="36"/>
              </w:rPr>
              <w:t xml:space="preserve">4. </w:t>
            </w:r>
            <w:r>
              <w:rPr>
                <w:rFonts w:asciiTheme="minorBidi" w:hAnsiTheme="minorBidi" w:cs="Cordia New" w:hint="cs"/>
                <w:sz w:val="36"/>
                <w:szCs w:val="36"/>
                <w:cs/>
              </w:rPr>
              <w:t xml:space="preserve">บทสรุปการดำเนินงาน </w:t>
            </w:r>
            <w:r>
              <w:rPr>
                <w:rFonts w:asciiTheme="minorBidi" w:hAnsiTheme="minorBidi" w:cs="Cordia New"/>
                <w:sz w:val="36"/>
                <w:szCs w:val="36"/>
              </w:rPr>
              <w:t xml:space="preserve">EC </w:t>
            </w:r>
            <w:r w:rsidRPr="0080080D">
              <w:rPr>
                <w:rFonts w:asciiTheme="minorBidi" w:hAnsiTheme="minorBidi"/>
                <w:sz w:val="36"/>
                <w:szCs w:val="36"/>
              </w:rPr>
              <w:t xml:space="preserve"> (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>ผู้บริหาร</w:t>
            </w:r>
            <w:r w:rsidRPr="0080080D">
              <w:rPr>
                <w:rFonts w:asciiTheme="minorBidi" w:hAnsiTheme="minorBidi"/>
                <w:sz w:val="36"/>
                <w:szCs w:val="36"/>
              </w:rPr>
              <w:t>)</w:t>
            </w:r>
          </w:p>
          <w:p w:rsidR="0080080D" w:rsidRDefault="0080080D" w:rsidP="0080080D">
            <w:pPr>
              <w:rPr>
                <w:rFonts w:asciiTheme="minorBidi" w:hAnsiTheme="minorBidi" w:hint="cs"/>
                <w:sz w:val="36"/>
                <w:szCs w:val="36"/>
                <w:cs/>
              </w:rPr>
            </w:pPr>
            <w:r>
              <w:rPr>
                <w:rFonts w:asciiTheme="minorBidi" w:hAnsiTheme="minorBidi"/>
                <w:sz w:val="36"/>
                <w:szCs w:val="36"/>
              </w:rPr>
              <w:t xml:space="preserve">5. 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จุลสาร 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เผยแพร่ข่าวสารผลงาน </w:t>
            </w:r>
            <w:r w:rsidRPr="0080080D">
              <w:rPr>
                <w:rFonts w:asciiTheme="minorBidi" w:hAnsiTheme="minorBidi"/>
                <w:sz w:val="36"/>
                <w:szCs w:val="36"/>
              </w:rPr>
              <w:t>EC</w:t>
            </w:r>
            <w:r>
              <w:rPr>
                <w:rFonts w:asciiTheme="minorBidi" w:hAnsiTheme="minorBidi" w:hint="cs"/>
                <w:sz w:val="36"/>
                <w:szCs w:val="36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6"/>
                <w:szCs w:val="36"/>
                <w:cs/>
              </w:rPr>
              <w:t>(</w:t>
            </w:r>
            <w:r w:rsidRPr="0080080D">
              <w:rPr>
                <w:rFonts w:asciiTheme="minorBidi" w:hAnsiTheme="minorBidi" w:cs="Cordia New"/>
                <w:sz w:val="36"/>
                <w:szCs w:val="36"/>
                <w:cs/>
              </w:rPr>
              <w:t xml:space="preserve"> ภาคประชาชน สถานศึกษา เครือข่าย </w:t>
            </w:r>
            <w:r w:rsidRPr="0080080D">
              <w:rPr>
                <w:rFonts w:asciiTheme="minorBidi" w:hAnsiTheme="minorBidi"/>
                <w:sz w:val="36"/>
                <w:szCs w:val="36"/>
              </w:rPr>
              <w:t>EC)</w:t>
            </w:r>
          </w:p>
        </w:tc>
      </w:tr>
    </w:tbl>
    <w:p w:rsidR="00A102D5" w:rsidRPr="00A102D5" w:rsidRDefault="00A102D5">
      <w:pPr>
        <w:rPr>
          <w:rFonts w:asciiTheme="minorBidi" w:hAnsiTheme="minorBidi"/>
          <w:sz w:val="36"/>
          <w:szCs w:val="36"/>
        </w:rPr>
      </w:pPr>
    </w:p>
    <w:sectPr w:rsidR="00A102D5" w:rsidRPr="00A10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624"/>
    <w:multiLevelType w:val="hybridMultilevel"/>
    <w:tmpl w:val="9F3C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4B2E"/>
    <w:multiLevelType w:val="hybridMultilevel"/>
    <w:tmpl w:val="1E10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73ECC"/>
    <w:multiLevelType w:val="hybridMultilevel"/>
    <w:tmpl w:val="6C2A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354F4F"/>
    <w:rsid w:val="004852FE"/>
    <w:rsid w:val="00611B29"/>
    <w:rsid w:val="00725446"/>
    <w:rsid w:val="0080080D"/>
    <w:rsid w:val="00A102D5"/>
    <w:rsid w:val="00BA6341"/>
    <w:rsid w:val="00C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2015-09-30T02:53:00Z</dcterms:created>
  <dcterms:modified xsi:type="dcterms:W3CDTF">2015-09-30T04:00:00Z</dcterms:modified>
</cp:coreProperties>
</file>